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default" w:ascii="Times New Roman" w:hAnsi="Times New Roman" w:eastAsia="方正大标宋简体" w:cs="Times New Roman"/>
          <w:b w:val="0"/>
          <w:bCs/>
          <w:sz w:val="36"/>
          <w:szCs w:val="36"/>
          <w:lang w:val="en-US" w:eastAsia="zh-CN"/>
        </w:rPr>
      </w:pPr>
      <w:r>
        <w:rPr>
          <w:rFonts w:hint="default" w:ascii="Times New Roman" w:hAnsi="Times New Roman" w:eastAsia="方正大标宋简体" w:cs="Times New Roman"/>
          <w:b w:val="0"/>
          <w:bCs/>
          <w:sz w:val="36"/>
          <w:szCs w:val="36"/>
          <w:lang w:eastAsia="zh-CN"/>
        </w:rPr>
        <w:t>境外上市</w:t>
      </w:r>
      <w:r>
        <w:rPr>
          <w:rFonts w:hint="default" w:ascii="Times New Roman" w:hAnsi="Times New Roman" w:eastAsia="方正大标宋简体" w:cs="Times New Roman"/>
          <w:b w:val="0"/>
          <w:bCs/>
          <w:sz w:val="36"/>
          <w:szCs w:val="36"/>
        </w:rPr>
        <w:t>反馈意见</w:t>
      </w:r>
      <w:r>
        <w:rPr>
          <w:rFonts w:hint="default" w:ascii="Times New Roman" w:hAnsi="Times New Roman" w:eastAsia="方正大标宋简体" w:cs="Times New Roman"/>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方正大标宋简体" w:cs="Times New Roman"/>
          <w:b w:val="0"/>
          <w:bCs/>
          <w:sz w:val="32"/>
          <w:szCs w:val="32"/>
          <w:lang w:eastAsia="zh-CN"/>
        </w:rPr>
      </w:pP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default" w:ascii="Times New Roman" w:hAnsi="Times New Roman" w:eastAsia="方正大标宋简体" w:cs="Times New Roman"/>
          <w:b w:val="0"/>
          <w:bCs/>
          <w:sz w:val="32"/>
          <w:szCs w:val="32"/>
          <w:lang w:val="en-US" w:eastAsia="zh-CN"/>
        </w:rPr>
        <w:t>1</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16</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default" w:ascii="Times New Roman" w:hAnsi="Times New Roman" w:eastAsia="方正大标宋简体" w:cs="Times New Roman"/>
          <w:b w:val="0"/>
          <w:bCs/>
          <w:sz w:val="32"/>
          <w:szCs w:val="32"/>
          <w:lang w:val="en-US" w:eastAsia="zh-CN"/>
        </w:rPr>
        <w:t>1</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20</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sysfST" w:cs="Times New Roman"/>
          <w:b/>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本周国际部共对</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家企业出具反馈意见，具体如下：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密尔克卫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一、请你公司补充说明本次发行上市的存管和托管安排，包括本次 GDR 的存托人、托管人等相关事宜，拟发行的 GDR 与A 股基础股票的转换率及相应安排。请律师核查并出具明确的法律意见。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请结合你公司本次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复星医药</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请补充说明你公司本次外债发行所涉必要监管程序的履行情况。请律师核查并出具明确法律意见。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请补充说明你公司前次募集资金使用情况，并结合你公司发展规划说明本次募资的必要性及募资规模的合理性。请律师核查并出具明确法律意见。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请补充说明你公司前次发行 H 股所涉相关承诺的履行情况。请律师核查并出具明确法律意见。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安琪酵母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一、请结合你公司本次 GDR 发行定价、潜在 GDR 投资者</w:t>
      </w:r>
      <w:bookmarkStart w:id="0" w:name="_GoBack"/>
      <w:bookmarkEnd w:id="0"/>
      <w:r>
        <w:rPr>
          <w:rFonts w:hint="eastAsia" w:ascii="CESI仿宋-GB2312" w:hAnsi="CESI仿宋-GB2312" w:eastAsia="CESI仿宋-GB2312" w:cs="CESI仿宋-GB2312"/>
          <w:sz w:val="32"/>
          <w:szCs w:val="32"/>
          <w:lang w:val="en-US" w:eastAsia="zh-CN"/>
        </w:rPr>
        <w:t>结构、目前获得的投资者反馈、A 股市场估值及流动性等因素，对 GDR 在限制兑回期届满后转换为 A 股对其交易及市场的影响进行评估分析，提出相应的应对预案并论证其可操作性。请律师核查并出具明确的法律意见。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二、你公司董事于 2021 年 6 月因信息披露违规事项被湖北证监局出具警示函，并于 2021 年 9 月被上交所通报批评，请补充说明相关整改落实情况，说明是否对本次发行造成重大影响。请律师核查并出具明确的法律意见。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CESI仿宋-GB2312" w:hAnsi="CESI仿宋-GB2312" w:eastAsia="CESI仿宋-GB2312" w:cs="CESI仿宋-GB2312"/>
          <w:sz w:val="32"/>
          <w:szCs w:val="32"/>
          <w:lang w:val="en-US" w:eastAsia="zh-CN"/>
        </w:rPr>
        <w:t>三、请你公司补充说明本次募集资金的预计规模、具体用途，并说明你公司规范募集资金使用及保障使用情况公开透明的有效措施。涉及具体投资项目的，请说明投资金额和整体进度安排，是否符合公司整体战略规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赛目科技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补充说明你公司员工持股平台的运作情况、股权激励设置安排、出资结构、各出资人在公司包括但不限于子公司的任职情况，并说明员工入股退股、股权转让是否符合有关规定，是否存在争议或纠纷；若存在，是否对本次发行上市构成障碍。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CESI仿宋-GB2312" w:hAnsi="CESI仿宋-GB2312" w:eastAsia="CESI仿宋-GB2312" w:cs="CESI仿宋-GB2312"/>
          <w:sz w:val="32"/>
          <w:szCs w:val="32"/>
          <w:lang w:val="en-US" w:eastAsia="zh-CN"/>
        </w:rPr>
        <w:t>二、你公司于 2018 年 6 月由国有资本控股公司改制为非国有资本控股公司，请补充此次新增注册资本及认缴过程，并说明改制程序是否合法合规、是否经有权部门批准、增资认缴价格的确定依据及其公允性、是否造成国有资产流失，是否对本次发行上市构成障碍等。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隆基绿能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一、请你公司补充说明本次发行上市的存管和托管安排，包括本次 GDR 的存托人、托管人等相关事宜，并补充说明拟发行的 GDR 与 A 股基础股票的转换率及相应安排。请律师核查并出具明确的法律意见。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二、请结合你公司本次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请你公司说明前次发行可转债募集资金的使用情况及本次募集资金的预计规模、具体用途，并说明你公司规范募集资金使用及保障使用情况公开透明的有效措施。涉及具体投资项目的，请说明投资金额和整体进度安排，是否符合公司整体战略规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CESI仿宋-GB2312" w:hAnsi="CESI仿宋-GB2312" w:eastAsia="CESI仿宋-GB2312" w:cs="CESI仿宋-GB2312"/>
          <w:sz w:val="32"/>
          <w:szCs w:val="32"/>
          <w:lang w:val="en-US" w:eastAsia="zh-CN"/>
        </w:rPr>
        <w:t>四、根据申请材料，本次发行后预计境外投资者合计持有你公司权益的比例将接近 30%的上限，请补充说明为持续符合外资持股比例规定，你公司在本次 GDR 发行及后续转换期间拟采取的应对措施及其可操作性等。请律师核查并出具明确的法律意见。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中控技术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一、请结合你公司本次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请你公司补充说明本次募集资金的预计规模、具体用途，并说明你公司规范募集资金使用及保障使用情况公开透明的有效措施。涉及具体投资项目的，请说明投资金额和整体进度安排，是否符合公司整体战略规划。请律师核查并出具明确的法律意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大标宋简体">
    <w:altName w:val="微软雅黑"/>
    <w:panose1 w:val="02010601030101010101"/>
    <w:charset w:val="86"/>
    <w:family w:val="auto"/>
    <w:pitch w:val="default"/>
    <w:sig w:usb0="00000000" w:usb1="00000000" w:usb2="00000000" w:usb3="00000000" w:csb0="00040000" w:csb1="00000000"/>
  </w:font>
  <w:font w:name="sysfST">
    <w:altName w:val="Microsoft YaHei UI"/>
    <w:panose1 w:val="02010604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CESI仿宋-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AA741"/>
    <w:multiLevelType w:val="singleLevel"/>
    <w:tmpl w:val="FCFAA7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4FBD0065"/>
    <w:rsid w:val="03144610"/>
    <w:rsid w:val="0325600F"/>
    <w:rsid w:val="04E2148C"/>
    <w:rsid w:val="069C6EBA"/>
    <w:rsid w:val="08AF71EC"/>
    <w:rsid w:val="0DF05648"/>
    <w:rsid w:val="11B041AC"/>
    <w:rsid w:val="16E13571"/>
    <w:rsid w:val="18497C57"/>
    <w:rsid w:val="198C5E3F"/>
    <w:rsid w:val="1F622611"/>
    <w:rsid w:val="1F62460F"/>
    <w:rsid w:val="23CC0D99"/>
    <w:rsid w:val="23CF51C5"/>
    <w:rsid w:val="276D589A"/>
    <w:rsid w:val="27A0697E"/>
    <w:rsid w:val="281C46C5"/>
    <w:rsid w:val="2824602F"/>
    <w:rsid w:val="29FD4E1B"/>
    <w:rsid w:val="2C1449A2"/>
    <w:rsid w:val="2C6A31AA"/>
    <w:rsid w:val="2DC43DE1"/>
    <w:rsid w:val="2EBB4A27"/>
    <w:rsid w:val="2F211D15"/>
    <w:rsid w:val="37683DF4"/>
    <w:rsid w:val="387A7177"/>
    <w:rsid w:val="394D7821"/>
    <w:rsid w:val="3A4320AA"/>
    <w:rsid w:val="3D4F0150"/>
    <w:rsid w:val="40B44D0C"/>
    <w:rsid w:val="42250E0E"/>
    <w:rsid w:val="431C62D0"/>
    <w:rsid w:val="4509498B"/>
    <w:rsid w:val="47307EA7"/>
    <w:rsid w:val="47CE24BF"/>
    <w:rsid w:val="4C8002E7"/>
    <w:rsid w:val="4ED43CA2"/>
    <w:rsid w:val="4FBD0065"/>
    <w:rsid w:val="50657269"/>
    <w:rsid w:val="54AE3E9E"/>
    <w:rsid w:val="555A0C44"/>
    <w:rsid w:val="57F6562F"/>
    <w:rsid w:val="58386141"/>
    <w:rsid w:val="5C4A1DE6"/>
    <w:rsid w:val="5C873847"/>
    <w:rsid w:val="5DA84340"/>
    <w:rsid w:val="6C3B29C4"/>
    <w:rsid w:val="6D6D2C84"/>
    <w:rsid w:val="70626253"/>
    <w:rsid w:val="7C090E12"/>
    <w:rsid w:val="7CCE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393</Words>
  <Characters>412</Characters>
  <Lines>0</Lines>
  <Paragraphs>0</Paragraphs>
  <TotalTime>2</TotalTime>
  <ScaleCrop>false</ScaleCrop>
  <LinksUpToDate>false</LinksUpToDate>
  <CharactersWithSpaces>429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2021-12-31T10:37:00Z</dcterms:created>
  <dc:creator>Administrator</dc:creator>
  <cp:lastModifiedBy>Randz</cp:lastModifiedBy>
  <dcterms:modified xsi:type="dcterms:W3CDTF">2023-02-10T10:40:21Z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C16497654D714C159C2033587952487F</vt:lpwstr>
  </property>
</Properties>
</file>