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28"/>
          <w:szCs w:val="28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184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FAAAAAgAh07iQMwvtZLWAAAA&#10;CAEAAA8AAAAAAAAAAQAgAAAAOAAAAGRycy9kb3ducmV2LnhtbFBLAQIUABQAAAAIAIdO4kAPjv5j&#10;/QEAAPUDAAAOAAAAAAAAAAEAIAAAADsBAABkcnMvZTJvRG9jLnhtbFBLAQIUAAoAAAAAAIdO4kAA&#10;AAAAAAAAAAAAAAAEAAAAAAAAAAAAEAAAABYAAABkcnMvUEsBAhQACgAAAAAAh07iQAAAAAAAAAAA&#10;AAAAAAYAAAAAAAAAAAAQAAAAZAMAAF9yZWx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4"/>
        <w:widowControl/>
        <w:pBdr>
          <w:bottom w:val="none" w:color="auto" w:sz="0" w:space="0"/>
        </w:pBdr>
        <w:adjustRightInd w:val="0"/>
        <w:snapToGrid w:val="0"/>
        <w:spacing w:afterLines="0" w:line="240" w:lineRule="auto"/>
        <w:jc w:val="center"/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</w:rPr>
      </w:pPr>
      <w:bookmarkStart w:id="0" w:name="quanwen"/>
      <w:r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</w:rPr>
        <w:t>关于对广州禾信仪器股份有限公司采取</w:t>
      </w:r>
    </w:p>
    <w:p>
      <w:pPr>
        <w:pStyle w:val="4"/>
        <w:widowControl/>
        <w:pBdr>
          <w:bottom w:val="none" w:color="auto" w:sz="0" w:space="0"/>
        </w:pBdr>
        <w:adjustRightInd w:val="0"/>
        <w:snapToGrid w:val="0"/>
        <w:spacing w:afterLines="0" w:line="240" w:lineRule="auto"/>
        <w:jc w:val="center"/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</w:rPr>
        <w:t>责令改正措施并对周振、陆万里</w:t>
      </w:r>
    </w:p>
    <w:p>
      <w:pPr>
        <w:pStyle w:val="4"/>
        <w:widowControl/>
        <w:pBdr>
          <w:bottom w:val="none" w:color="auto" w:sz="0" w:space="0"/>
        </w:pBdr>
        <w:adjustRightInd w:val="0"/>
        <w:snapToGrid w:val="0"/>
        <w:spacing w:afterLines="0" w:line="240" w:lineRule="auto"/>
        <w:jc w:val="center"/>
        <w:rPr>
          <w:rFonts w:hint="default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</w:rPr>
        <w:t>采取出具警示函措施的决定</w:t>
      </w:r>
    </w:p>
    <w:p>
      <w:pPr>
        <w:adjustRightInd w:val="0"/>
        <w:snapToGrid w:val="0"/>
        <w:spacing w:afterLines="0" w:line="240" w:lineRule="auto"/>
        <w:rPr>
          <w:rFonts w:hint="eastAsia" w:ascii="方正小标宋简体" w:hAnsi="方正小标宋简体" w:eastAsia="方正小标宋简体" w:cs="方正小标宋简体"/>
          <w:spacing w:val="8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/>
        </w:rPr>
        <w:t>广州禾信仪器股份有限公司、周振、陆万里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/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根据《上市公司现场检查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/>
        </w:rPr>
        <w:t>规则</w:t>
      </w:r>
      <w:r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  <w:t>》（证监会公告〔2022〕21号）等规定，我局对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/>
        </w:rPr>
        <w:t>广州禾信仪器股份有限公司</w:t>
      </w:r>
      <w:r>
        <w:rPr>
          <w:rFonts w:hint="eastAsia" w:ascii="仿宋_GB2312" w:hAnsi="仿宋_GB2312" w:eastAsia="仿宋_GB2312" w:cs="宋体"/>
          <w:snapToGrid w:val="0"/>
          <w:color w:val="auto"/>
          <w:spacing w:val="8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以下简称禾信仪器</w:t>
      </w:r>
      <w:r>
        <w:rPr>
          <w:rFonts w:hint="eastAsia" w:ascii="仿宋_GB2312" w:hAnsi="Times New Roman" w:eastAsia="仿宋_GB2312" w:cs="黑体"/>
          <w:spacing w:val="-6"/>
          <w:kern w:val="2"/>
          <w:sz w:val="32"/>
          <w:szCs w:val="32"/>
          <w:highlight w:val="none"/>
          <w:lang w:val="en-US" w:eastAsia="zh-CN" w:bidi="ar-SA"/>
        </w:rPr>
        <w:t>或公司</w:t>
      </w:r>
      <w:r>
        <w:rPr>
          <w:rFonts w:hint="eastAsia" w:ascii="仿宋_GB2312" w:hAnsi="仿宋_GB2312" w:eastAsia="仿宋_GB2312" w:cs="宋体"/>
          <w:snapToGrid w:val="0"/>
          <w:color w:val="auto"/>
          <w:spacing w:val="8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  <w:t>进行了现场检查，发现公司存在以下问</w:t>
      </w:r>
      <w:bookmarkStart w:id="1" w:name="_GoBack"/>
      <w:bookmarkEnd w:id="1"/>
      <w:r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  <w:t>题：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336" w:lineRule="auto"/>
        <w:ind w:firstLine="640" w:firstLineChars="200"/>
        <w:outlineLvl w:val="2"/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</w:rPr>
        <w:t>一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</w:rPr>
        <w:t>变更募投项目实施地点未履行审议和信披程序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336" w:lineRule="auto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禾信仪器“综合服务体系建设项目”募投项目的内容包括“在广州建设综合服务运营管理总部，在全国10个主要城市建设综合服务网点，负责周边地区产品的销售、安装及维保服务”。2022年9月7日，公司讨论确定将“服务网络建设从10个城市拓展到全国各地”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募集资金使用明显超出10个主要城市覆盖范围。以上变化涉及对募投项目实施地点的变更，但公司未将相关变更事项提交董事会审议，也及时披露变更原因及保荐机构的意见。上述情形不符合《上市公司信息披露管理办法》（证监会令第182号）第三条第一款、《科创板上市公司持续监管办法（试行）》（证监会令第154号）第三十二条、《上市公司监管指引第2号——上市公司募集资金管理和使用的监管要求》（证监会公告〔2022〕15号）第六条的相关规定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336" w:lineRule="auto"/>
        <w:ind w:firstLine="640" w:firstLineChars="200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二、存货跌价准备计提不充分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336" w:lineRule="auto"/>
        <w:ind w:firstLine="640" w:firstLineChars="200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禾信仪器在2023年存货跌价测试过程中，对相关参数取值使用同行业平均水平，偏离了公司实际经营水平，导致存货跌价准备计提不充分。经测算，公司2023年年报少计资产减值损失、存货跌价准备137.22万，多计净利润137.22万元。上述情形不符合《上市公司信息披露管理办法》第三条第一款、《企业会计准则第1号——存货》第十五条第三款的相关规定。</w:t>
      </w:r>
    </w:p>
    <w:p>
      <w:pPr>
        <w:overflowPunct w:val="0"/>
        <w:snapToGrid w:val="0"/>
        <w:spacing w:beforeLines="0" w:afterLines="0" w:line="336" w:lineRule="auto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周振作为公司董事长、代理财务总监和时任总经理，陆万里作为公司董事会秘书，未按照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上市公司信息披露管理办法》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第四条的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规定履行勤勉尽责义务，对公司上述违规行为负有主要责任。其中，周振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对公司上述所有违规行为均负有主要责任；陆万里对上述第一项违规行为负有主要责任。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336" w:lineRule="auto"/>
        <w:ind w:right="0"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上市公司信息披露管理办法》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五十二条的规定，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我局决定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禾信仪器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采取责令改正的行政监管措施，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周振、陆万里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采取出具警示函的行政监管措施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。你们应认真吸取教训，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采取有效措施切实整改，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加强对证券法律法规的学习，提升依法合规履职意识，杜绝此类问题再次发生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。同时公司应对相关责任人员进行内部问责，于收到本决定书30日内向我局报送公司整改报告、内部问责情况报告，并抄报上海证券交易所。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336" w:lineRule="auto"/>
        <w:ind w:left="0" w:leftChars="0" w:right="0"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也可以在收到本决定书之日起6个月内向有管辖权的人民法院提起诉讼。复议与诉讼期间，上述监督管理措施不停止执行。</w:t>
      </w:r>
    </w:p>
    <w:p>
      <w:pPr>
        <w:pStyle w:val="8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 w:cs="Times New Roman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抄送：</w:t>
      </w:r>
      <w:r>
        <w:rPr>
          <w:rFonts w:hint="eastAsia" w:ascii="仿宋_GB2312" w:eastAsia="仿宋_GB2312"/>
          <w:spacing w:val="8"/>
          <w:sz w:val="28"/>
          <w:lang w:eastAsia="zh-CN"/>
        </w:rPr>
        <w:t>证监会上市司、法治司；上海证券交易所。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</w:t>
      </w:r>
      <w:r>
        <w:rPr>
          <w:rFonts w:hint="eastAsia" w:ascii="仿宋_GB2312" w:eastAsia="仿宋_GB2312"/>
          <w:spacing w:val="8"/>
          <w:sz w:val="28"/>
        </w:rPr>
        <w:t xml:space="preserve">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overflowPunct w:val="0"/>
        <w:snapToGrid w:val="0"/>
        <w:spacing w:beforeLines="0" w:afterLines="0"/>
        <w:rPr>
          <w:sz w:val="2"/>
          <w:szCs w:val="2"/>
        </w:rPr>
      </w:pPr>
    </w:p>
    <w:sectPr>
      <w:footerReference r:id="rId3" w:type="default"/>
      <w:pgSz w:w="11906" w:h="16838"/>
      <w:pgMar w:top="2097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545E7"/>
    <w:rsid w:val="0DFD0AED"/>
    <w:rsid w:val="0F3B7D8C"/>
    <w:rsid w:val="2DE90309"/>
    <w:rsid w:val="5DEF8CEC"/>
    <w:rsid w:val="5EF637C9"/>
    <w:rsid w:val="77FFF70F"/>
    <w:rsid w:val="7B5B889C"/>
    <w:rsid w:val="7D7F5783"/>
    <w:rsid w:val="7DF545E7"/>
    <w:rsid w:val="7F8E810C"/>
    <w:rsid w:val="BFF77B17"/>
    <w:rsid w:val="CE3BA68F"/>
    <w:rsid w:val="F37506BA"/>
    <w:rsid w:val="F9C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next w:val="1"/>
    <w:qFormat/>
    <w:uiPriority w:val="0"/>
    <w:pPr>
      <w:widowControl w:val="0"/>
      <w:spacing w:line="240" w:lineRule="auto"/>
      <w:ind w:firstLine="420"/>
      <w:jc w:val="both"/>
      <w:textAlignment w:val="baseline"/>
    </w:pPr>
    <w:rPr>
      <w:rFonts w:ascii="宋体" w:hAnsi="Calibri" w:eastAsia="宋体" w:cs="Times New Roman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2024-10-18T07:57:00Z</dcterms:created>
  <dc:creator>张卿萌</dc:creator>
  <cp:lastModifiedBy>张卿萌</cp:lastModifiedBy>
  <cp:lastPrinted>2024-11-05T22:34:00Z</cp:lastPrinted>
  <dcterms:modified xsi:type="dcterms:W3CDTF">2024-11-07T09:33:50Z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71B36E7EF34E7D9DFE182C679CE0444B</vt:lpwstr>
  </property>
</Properties>
</file>